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19 мая 2008 года N 815</w:t>
      </w:r>
      <w:r>
        <w:rPr>
          <w:rFonts w:ascii="Calibri" w:hAnsi="Calibri" w:cs="Calibri"/>
        </w:rPr>
        <w:br/>
      </w:r>
    </w:p>
    <w:p w:rsidR="00421F65" w:rsidRDefault="00421F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КОРРУПЦИИ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31.03.2010 </w:t>
      </w:r>
      <w:hyperlink r:id="rId4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,</w:t>
      </w:r>
      <w:proofErr w:type="gramEnd"/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5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04.11.2010 </w:t>
      </w:r>
      <w:hyperlink r:id="rId6" w:history="1">
        <w:r>
          <w:rPr>
            <w:rFonts w:ascii="Calibri" w:hAnsi="Calibri" w:cs="Calibri"/>
            <w:color w:val="0000FF"/>
          </w:rPr>
          <w:t>N 1336</w:t>
        </w:r>
      </w:hyperlink>
      <w:r>
        <w:rPr>
          <w:rFonts w:ascii="Calibri" w:hAnsi="Calibri" w:cs="Calibri"/>
        </w:rPr>
        <w:t>,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12.09.2011 </w:t>
      </w:r>
      <w:hyperlink r:id="rId7" w:history="1">
        <w:r>
          <w:rPr>
            <w:rFonts w:ascii="Calibri" w:hAnsi="Calibri" w:cs="Calibri"/>
            <w:color w:val="0000FF"/>
          </w:rPr>
          <w:t>N 1192</w:t>
        </w:r>
      </w:hyperlink>
      <w:r>
        <w:rPr>
          <w:rFonts w:ascii="Calibri" w:hAnsi="Calibri" w:cs="Calibri"/>
        </w:rPr>
        <w:t xml:space="preserve">, от 04.01.2012 </w:t>
      </w:r>
      <w:hyperlink r:id="rId8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hyperlink r:id="rId9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28.07.2012 </w:t>
      </w:r>
      <w:hyperlink r:id="rId10" w:history="1">
        <w:r>
          <w:rPr>
            <w:rFonts w:ascii="Calibri" w:hAnsi="Calibri" w:cs="Calibri"/>
            <w:color w:val="0000FF"/>
          </w:rPr>
          <w:t>N 1060</w:t>
        </w:r>
      </w:hyperlink>
      <w:r>
        <w:rPr>
          <w:rFonts w:ascii="Calibri" w:hAnsi="Calibri" w:cs="Calibri"/>
        </w:rPr>
        <w:t>,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11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)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при Президенте Российской Федерации по противодействию коррупции (далее - Совет).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основными задачами Совета являются: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Совет для решения возложенных на него основных задач: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ведет председатель Совета.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оформляются протоколом.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28 июля 2012 года. -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 с 28 июля 2012 года. - </w:t>
      </w: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что: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президиум Совета: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повестку дня заседаний Совета;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4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заседание президиума Совета ведет председатель президиума Совета либо по его поручению один из членов президиума Совета;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решения президиума Совета оформляются протоколами.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председатель президиума Совета: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повестку дня заседаний президиума Совета;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</w:t>
      </w:r>
      <w:r>
        <w:rPr>
          <w:rFonts w:ascii="Calibri" w:hAnsi="Calibri" w:cs="Calibri"/>
        </w:rPr>
        <w:lastRenderedPageBreak/>
        <w:t>Федерации, 2007, N 34</w:t>
      </w:r>
      <w:proofErr w:type="gramEnd"/>
      <w:r>
        <w:rPr>
          <w:rFonts w:ascii="Calibri" w:hAnsi="Calibri" w:cs="Calibri"/>
        </w:rPr>
        <w:t>, ст. 4210).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Указ вступает в силу со дня его подписания.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мая 2008 года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815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7"/>
      <w:bookmarkEnd w:id="1"/>
      <w:r>
        <w:rPr>
          <w:rFonts w:ascii="Calibri" w:hAnsi="Calibri" w:cs="Calibri"/>
        </w:rPr>
        <w:t>Утвержден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ПРИ ПРЕЗИДЕНТЕ РОССИЙСКОЙ ФЕДЕРАЦИИ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1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80"/>
      <w:bookmarkEnd w:id="2"/>
      <w:r>
        <w:rPr>
          <w:rFonts w:ascii="Calibri" w:hAnsi="Calibri" w:cs="Calibri"/>
        </w:rPr>
        <w:t>Утвержден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ПРЕЗИДИУМА СОВЕТА ПРИ ПРЕЗИДЕНТЕ РОССИЙСКОЙ ФЕДЕРАЦИИ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1F65" w:rsidRDefault="00421F6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1F65" w:rsidRDefault="00421F6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3080" w:rsidRDefault="00003080"/>
    <w:sectPr w:rsidR="00003080" w:rsidSect="003D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421F65"/>
    <w:rsid w:val="00003080"/>
    <w:rsid w:val="0042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29A8EAAD94BFCD836C2C638A95B16C2D5EF41A13660A0F8B27559E64A26C227AF1BB52B496A4Dx654K" TargetMode="External"/><Relationship Id="rId13" Type="http://schemas.openxmlformats.org/officeDocument/2006/relationships/hyperlink" Target="consultantplus://offline/ref=24B29A8EAAD94BFCD836C2C638A95B16C2D2EB4CA53560A0F8B27559E64A26C227AF1BB52B496A4Cx652K" TargetMode="External"/><Relationship Id="rId18" Type="http://schemas.openxmlformats.org/officeDocument/2006/relationships/hyperlink" Target="consultantplus://offline/ref=24B29A8EAAD94BFCD836CBDF3FA95B16C0DEEC46A03660A0F8B27559E6x45A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4B29A8EAAD94BFCD836C2C638A95B16C2D6E246A13160A0F8B27559E64A26C227AF1BB52B496A4Dx654K" TargetMode="External"/><Relationship Id="rId12" Type="http://schemas.openxmlformats.org/officeDocument/2006/relationships/hyperlink" Target="consultantplus://offline/ref=24B29A8EAAD94BFCD836C2C638A95B16C2D2EB4CA53560A0F8B27559E64A26C227AF1BB52B496A4Cx652K" TargetMode="External"/><Relationship Id="rId17" Type="http://schemas.openxmlformats.org/officeDocument/2006/relationships/hyperlink" Target="consultantplus://offline/ref=24B29A8EAAD94BFCD836CBDF3FA95B16C0DFE94CA43B60A0F8B27559E6x45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B29A8EAAD94BFCD836C2C638A95B16C2D3E34DAA3760A0F8B27559E64A26C227AF1BB52B496B4Bx656K" TargetMode="External"/><Relationship Id="rId20" Type="http://schemas.openxmlformats.org/officeDocument/2006/relationships/hyperlink" Target="consultantplus://offline/ref=24B29A8EAAD94BFCD836C2C638A95B16C2D2EB4CA53560A0F8B27559E64A26C227AF1BB52B496A4Cx65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29A8EAAD94BFCD836C2C638A95B16C2D7ED40A03B60A0F8B27559E64A26C227AF1BB52B496A4Dx654K" TargetMode="External"/><Relationship Id="rId11" Type="http://schemas.openxmlformats.org/officeDocument/2006/relationships/hyperlink" Target="consultantplus://offline/ref=24B29A8EAAD94BFCD836C2C638A95B16C2D3E34DAA3760A0F8B27559E64A26C227AF1BB52B496B4Bx656K" TargetMode="External"/><Relationship Id="rId5" Type="http://schemas.openxmlformats.org/officeDocument/2006/relationships/hyperlink" Target="consultantplus://offline/ref=24B29A8EAAD94BFCD836C2C638A95B16C2D3EF47AA3760A0F8B27559E64A26C227AF1BB52B496A4Cx654K" TargetMode="External"/><Relationship Id="rId15" Type="http://schemas.openxmlformats.org/officeDocument/2006/relationships/hyperlink" Target="consultantplus://offline/ref=24B29A8EAAD94BFCD836C2C638A95B16C2D3EF47AA3760A0F8B27559E64A26C227AF1BB52B496A4Cx654K" TargetMode="External"/><Relationship Id="rId10" Type="http://schemas.openxmlformats.org/officeDocument/2006/relationships/hyperlink" Target="consultantplus://offline/ref=24B29A8EAAD94BFCD836C2C638A95B16C2D2EB4CA53560A0F8B27559E64A26C227AF1BB52B496A4Cx652K" TargetMode="External"/><Relationship Id="rId19" Type="http://schemas.openxmlformats.org/officeDocument/2006/relationships/hyperlink" Target="consultantplus://offline/ref=24B29A8EAAD94BFCD836C2C638A95B16C2D2EB4CA53560A0F8B27559E64A26C227AF1BB52B496A4Cx652K" TargetMode="External"/><Relationship Id="rId4" Type="http://schemas.openxmlformats.org/officeDocument/2006/relationships/hyperlink" Target="consultantplus://offline/ref=24B29A8EAAD94BFCD836C2C638A95B16CADEEB45A5393DAAF0EB795BE14579D520E617B42B496Ax45BK" TargetMode="External"/><Relationship Id="rId9" Type="http://schemas.openxmlformats.org/officeDocument/2006/relationships/hyperlink" Target="consultantplus://offline/ref=24B29A8EAAD94BFCD836C2C638A95B16C2D5ED42A03B60A0F8B27559E64A26C227AF1BB52B496A4Dx654K" TargetMode="External"/><Relationship Id="rId14" Type="http://schemas.openxmlformats.org/officeDocument/2006/relationships/hyperlink" Target="consultantplus://offline/ref=24B29A8EAAD94BFCD836C2C638A95B16C2D3EF47AA3560A0F8B27559E64A26C227AF1BB52B496A4Cx657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2013-10-07T10:57:00Z</dcterms:created>
  <dcterms:modified xsi:type="dcterms:W3CDTF">2013-10-07T10:58:00Z</dcterms:modified>
</cp:coreProperties>
</file>